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7" w:rsidRDefault="00B57247" w:rsidP="00B25362">
      <w:pPr>
        <w:rPr>
          <w:b/>
          <w:i/>
          <w:sz w:val="28"/>
          <w:szCs w:val="28"/>
        </w:rPr>
      </w:pPr>
      <w:bookmarkStart w:id="0" w:name="_GoBack"/>
      <w:bookmarkEnd w:id="0"/>
    </w:p>
    <w:p w:rsidR="00B57247" w:rsidRDefault="00B57247" w:rsidP="00B25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RZ LESÁK:</w:t>
      </w:r>
    </w:p>
    <w:p w:rsidR="00B57247" w:rsidRDefault="00B57247" w:rsidP="00B25362">
      <w:pPr>
        <w:rPr>
          <w:b/>
          <w:i/>
          <w:sz w:val="28"/>
          <w:szCs w:val="28"/>
        </w:rPr>
      </w:pPr>
    </w:p>
    <w:p w:rsidR="00B57247" w:rsidRPr="00B57247" w:rsidRDefault="00B57247" w:rsidP="00B57247">
      <w:pPr>
        <w:rPr>
          <w:rFonts w:ascii="Times New CE" w:eastAsia="Times New Roman" w:hAnsi="Times New CE" w:cs="Times New Roman"/>
          <w:i/>
          <w:iCs/>
          <w:sz w:val="24"/>
          <w:szCs w:val="24"/>
          <w:lang w:eastAsia="cs-CZ"/>
        </w:rPr>
      </w:pPr>
      <w:r w:rsidRPr="00B57247">
        <w:rPr>
          <w:rFonts w:ascii="Times New CE" w:eastAsia="Times New Roman" w:hAnsi="Times New CE" w:cs="Times New Roman"/>
          <w:i/>
          <w:iCs/>
          <w:sz w:val="24"/>
          <w:szCs w:val="24"/>
          <w:lang w:eastAsia="cs-CZ"/>
        </w:rPr>
        <w:t>Rekreační středisko Lesák leží v idylické krajině lesů a rybníků, přímo na břehu rybníka Hejtman. </w:t>
      </w:r>
      <w:r w:rsidRPr="00B57247">
        <w:rPr>
          <w:rFonts w:ascii="Times New CE" w:eastAsia="Times New Roman" w:hAnsi="Times New CE" w:cs="Times New Roman"/>
          <w:i/>
          <w:iCs/>
          <w:sz w:val="24"/>
          <w:szCs w:val="24"/>
          <w:lang w:eastAsia="cs-CZ"/>
        </w:rPr>
        <w:br/>
        <w:t xml:space="preserve">Městečko Chlum u Třeboně s barokním </w:t>
      </w:r>
      <w:proofErr w:type="gramStart"/>
      <w:r w:rsidRPr="00B57247">
        <w:rPr>
          <w:rFonts w:ascii="Times New CE" w:eastAsia="Times New Roman" w:hAnsi="Times New CE" w:cs="Times New Roman"/>
          <w:i/>
          <w:iCs/>
          <w:sz w:val="24"/>
          <w:szCs w:val="24"/>
          <w:lang w:eastAsia="cs-CZ"/>
        </w:rPr>
        <w:t>zámečkem  je</w:t>
      </w:r>
      <w:proofErr w:type="gramEnd"/>
      <w:r w:rsidRPr="00B57247">
        <w:rPr>
          <w:rFonts w:ascii="Times New CE" w:eastAsia="Times New Roman" w:hAnsi="Times New CE" w:cs="Times New Roman"/>
          <w:i/>
          <w:iCs/>
          <w:sz w:val="24"/>
          <w:szCs w:val="24"/>
          <w:lang w:eastAsia="cs-CZ"/>
        </w:rPr>
        <w:t xml:space="preserve"> vzdáleno 16 km od Třeboně. Místo je zárukou klidné rekreace a odpočinku všem věkovým kategoriím s možností koupání, vodních sportů, rybaření, houbaření, vycházce, cykloturistiky po hrázích rybníků (oblíbená naučná stezka okolo Třeboně měří 30 km), dále motoristických výletů po jižních Čechách a Dolním Rakousku.</w:t>
      </w:r>
    </w:p>
    <w:p w:rsidR="00B57247" w:rsidRDefault="00B57247" w:rsidP="00B25362">
      <w:pPr>
        <w:rPr>
          <w:b/>
          <w:i/>
          <w:sz w:val="28"/>
          <w:szCs w:val="28"/>
        </w:rPr>
      </w:pPr>
    </w:p>
    <w:p w:rsidR="00B57247" w:rsidRDefault="00B57247" w:rsidP="00B25362">
      <w:pPr>
        <w:rPr>
          <w:b/>
          <w:i/>
          <w:sz w:val="28"/>
          <w:szCs w:val="28"/>
        </w:rPr>
      </w:pPr>
    </w:p>
    <w:p w:rsidR="00B57247" w:rsidRPr="00B57247" w:rsidRDefault="00B57247" w:rsidP="00B25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UBYTOVÁNÍ:</w:t>
      </w:r>
    </w:p>
    <w:p w:rsidR="005844A9" w:rsidRPr="005844A9" w:rsidRDefault="005844A9" w:rsidP="00B25362">
      <w:pPr>
        <w:rPr>
          <w:b/>
          <w:i/>
          <w:sz w:val="28"/>
          <w:szCs w:val="28"/>
        </w:rPr>
      </w:pPr>
    </w:p>
    <w:p w:rsidR="00B25362" w:rsidRPr="00B25362" w:rsidRDefault="00B25362" w:rsidP="00B25362">
      <w:pPr>
        <w:rPr>
          <w:b/>
          <w:i/>
        </w:rPr>
      </w:pPr>
      <w:r w:rsidRPr="00B25362">
        <w:rPr>
          <w:b/>
          <w:i/>
        </w:rPr>
        <w:t>Hlavní budova</w:t>
      </w:r>
    </w:p>
    <w:p w:rsidR="007B3C89" w:rsidRDefault="007B3C89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014252" cy="1514475"/>
            <wp:effectExtent l="19050" t="0" r="5048" b="0"/>
            <wp:docPr id="1" name="obrázek 1" descr="http://www.lesak-chlum.cz/img/ubytov/hlb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ak-chlum.cz/img/ubytov/hlb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5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362" w:rsidRPr="00B25362">
        <w:t xml:space="preserve"> </w:t>
      </w:r>
      <w:r w:rsidR="00B25362">
        <w:rPr>
          <w:noProof/>
          <w:lang w:eastAsia="cs-CZ"/>
        </w:rPr>
        <w:drawing>
          <wp:inline distT="0" distB="0" distL="0" distR="0">
            <wp:extent cx="2019300" cy="1518271"/>
            <wp:effectExtent l="19050" t="0" r="0" b="0"/>
            <wp:docPr id="4" name="obrázek 4" descr="http://www.lesak-chlum.cz/img/ubytov/hlb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ak-chlum.cz/img/ubytov/hlbu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362" w:rsidRPr="00B25362">
        <w:t xml:space="preserve"> </w:t>
      </w:r>
      <w:r w:rsidR="00B25362">
        <w:rPr>
          <w:noProof/>
          <w:lang w:eastAsia="cs-CZ"/>
        </w:rPr>
        <w:drawing>
          <wp:inline distT="0" distB="0" distL="0" distR="0">
            <wp:extent cx="1428750" cy="1905000"/>
            <wp:effectExtent l="19050" t="0" r="0" b="0"/>
            <wp:docPr id="16" name="obrázek 16" descr="http://www.lesak-chlum.cz/img/ubytov/hlb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sak-chlum.cz/img/ubytov/hlbu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9C" w:rsidRDefault="006E599C">
      <w:pPr>
        <w:rPr>
          <w:b/>
        </w:rPr>
      </w:pPr>
    </w:p>
    <w:p w:rsidR="006E599C" w:rsidRDefault="006E599C">
      <w:r>
        <w:t>4x třílůžkový pokoj, samostatné příslušenství, TV, lednice</w:t>
      </w:r>
    </w:p>
    <w:p w:rsidR="006E599C" w:rsidRDefault="006E599C">
      <w:r>
        <w:t xml:space="preserve">1x dvoulůžkový pokoj, </w:t>
      </w:r>
      <w:r w:rsidR="007B3C89">
        <w:t>samostatné příslušenství, TV, lednice</w:t>
      </w:r>
    </w:p>
    <w:p w:rsidR="007B3C89" w:rsidRDefault="007B3C89">
      <w:r>
        <w:t>3x apartmán 2 pokoje, TV, lednice</w:t>
      </w:r>
    </w:p>
    <w:p w:rsidR="007B3C89" w:rsidRDefault="007B3C89" w:rsidP="007B3C89">
      <w:pPr>
        <w:pStyle w:val="Odstavecseseznamem"/>
        <w:numPr>
          <w:ilvl w:val="0"/>
          <w:numId w:val="1"/>
        </w:numPr>
      </w:pPr>
      <w:r>
        <w:t>Ubytování v tomto objektu pouze bez psa</w:t>
      </w:r>
    </w:p>
    <w:p w:rsidR="007B3C89" w:rsidRDefault="007B3C89" w:rsidP="007B3C89"/>
    <w:p w:rsidR="005844A9" w:rsidRDefault="005844A9" w:rsidP="007B3C89">
      <w:pPr>
        <w:rPr>
          <w:b/>
          <w:i/>
        </w:rPr>
      </w:pPr>
    </w:p>
    <w:p w:rsidR="005844A9" w:rsidRDefault="005844A9" w:rsidP="007B3C89">
      <w:pPr>
        <w:rPr>
          <w:b/>
          <w:i/>
        </w:rPr>
      </w:pPr>
    </w:p>
    <w:p w:rsidR="005844A9" w:rsidRDefault="005844A9" w:rsidP="007B3C89">
      <w:pPr>
        <w:rPr>
          <w:b/>
          <w:i/>
        </w:rPr>
      </w:pPr>
    </w:p>
    <w:p w:rsidR="007B3C89" w:rsidRDefault="007B3C89" w:rsidP="007B3C89">
      <w:pPr>
        <w:rPr>
          <w:b/>
          <w:i/>
        </w:rPr>
      </w:pPr>
      <w:r w:rsidRPr="00B25362">
        <w:rPr>
          <w:b/>
          <w:i/>
        </w:rPr>
        <w:t>Budova „Hokejka“</w:t>
      </w:r>
    </w:p>
    <w:p w:rsidR="007B3C89" w:rsidRDefault="00B25362" w:rsidP="007B3C89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809750" cy="1360714"/>
            <wp:effectExtent l="19050" t="0" r="0" b="0"/>
            <wp:docPr id="7" name="obrázek 7" descr="http://www.lesak-chlum.cz/img/ubytov/ho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sak-chlum.cz/img/ubytov/hok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85" cy="136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2">
        <w:t xml:space="preserve"> </w:t>
      </w:r>
      <w:r>
        <w:rPr>
          <w:noProof/>
          <w:lang w:eastAsia="cs-CZ"/>
        </w:rPr>
        <w:drawing>
          <wp:inline distT="0" distB="0" distL="0" distR="0">
            <wp:extent cx="1798892" cy="1352550"/>
            <wp:effectExtent l="19050" t="0" r="0" b="0"/>
            <wp:docPr id="10" name="obrázek 10" descr="http://www.lesak-chlum.cz/img/ubytov/ho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sak-chlum.cz/img/ubytov/hok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9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2">
        <w:t xml:space="preserve"> </w:t>
      </w:r>
      <w:r>
        <w:rPr>
          <w:noProof/>
          <w:lang w:eastAsia="cs-CZ"/>
        </w:rPr>
        <w:drawing>
          <wp:inline distT="0" distB="0" distL="0" distR="0">
            <wp:extent cx="1428750" cy="1905000"/>
            <wp:effectExtent l="19050" t="0" r="0" b="0"/>
            <wp:docPr id="13" name="obrázek 13" descr="http://www.lesak-chlum.cz/img/ubytov/hok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sak-chlum.cz/img/ubytov/hok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62" w:rsidRDefault="00B25362" w:rsidP="007B3C89">
      <w:pPr>
        <w:rPr>
          <w:b/>
        </w:rPr>
      </w:pPr>
    </w:p>
    <w:p w:rsidR="007B3C89" w:rsidRDefault="007B3C89" w:rsidP="007B3C89">
      <w:r>
        <w:t>4x třílůžkový pokoj, samostatný vchod,</w:t>
      </w:r>
      <w:r w:rsidRPr="007B3C89">
        <w:t xml:space="preserve"> </w:t>
      </w:r>
      <w:r>
        <w:t>samostatné příslušenství, TV</w:t>
      </w:r>
    </w:p>
    <w:p w:rsidR="007B3C89" w:rsidRDefault="007B3C89" w:rsidP="007B3C89">
      <w:r>
        <w:lastRenderedPageBreak/>
        <w:t>4x čtyřlůžkový pokoj,</w:t>
      </w:r>
      <w:r w:rsidRPr="007B3C89">
        <w:t xml:space="preserve"> </w:t>
      </w:r>
      <w:r>
        <w:t>samostatný vchod,</w:t>
      </w:r>
      <w:r w:rsidRPr="007B3C89">
        <w:t xml:space="preserve"> </w:t>
      </w:r>
      <w:r>
        <w:t>samostatné příslušenství, TV</w:t>
      </w:r>
    </w:p>
    <w:p w:rsidR="007B3C89" w:rsidRDefault="007B3C89" w:rsidP="007B3C89">
      <w:r>
        <w:t>1x  2x třílůžkový, průchozí, samostatný vchod,</w:t>
      </w:r>
      <w:r w:rsidRPr="007B3C89">
        <w:t xml:space="preserve"> </w:t>
      </w:r>
      <w:r>
        <w:t>samostatné příslušenství, TV</w:t>
      </w:r>
    </w:p>
    <w:p w:rsidR="007B3C89" w:rsidRDefault="007B3C89" w:rsidP="007B3C89">
      <w:r>
        <w:t>Klubovna – učebna s TV a stolními fotbálky</w:t>
      </w:r>
    </w:p>
    <w:p w:rsidR="007B3C89" w:rsidRDefault="007B3C89" w:rsidP="007B3C89"/>
    <w:p w:rsidR="005844A9" w:rsidRDefault="005844A9" w:rsidP="007B3C89"/>
    <w:p w:rsidR="005844A9" w:rsidRDefault="005844A9" w:rsidP="007B3C89"/>
    <w:p w:rsidR="007B3C89" w:rsidRPr="00B25362" w:rsidRDefault="007B3C89" w:rsidP="007B3C89">
      <w:pPr>
        <w:rPr>
          <w:b/>
          <w:i/>
        </w:rPr>
      </w:pPr>
      <w:r w:rsidRPr="00B25362">
        <w:rPr>
          <w:b/>
          <w:i/>
        </w:rPr>
        <w:t>Budova „Třešeň“ a budova „Pařez“</w:t>
      </w:r>
    </w:p>
    <w:p w:rsidR="007B3C89" w:rsidRDefault="007B3C89" w:rsidP="007B3C89">
      <w:pPr>
        <w:rPr>
          <w:b/>
        </w:rPr>
      </w:pPr>
    </w:p>
    <w:p w:rsidR="00B25362" w:rsidRDefault="00B25362" w:rsidP="007B3C89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722882" cy="1400175"/>
            <wp:effectExtent l="19050" t="0" r="0" b="0"/>
            <wp:docPr id="19" name="obrázek 19" descr="http://www.lesak-chlum.cz/img/ubytov/t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esak-chlum.cz/img/ubytov/tre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41" cy="14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2">
        <w:t xml:space="preserve"> </w:t>
      </w:r>
      <w:r>
        <w:rPr>
          <w:noProof/>
          <w:lang w:eastAsia="cs-CZ"/>
        </w:rPr>
        <w:drawing>
          <wp:inline distT="0" distB="0" distL="0" distR="0">
            <wp:extent cx="1885950" cy="1418008"/>
            <wp:effectExtent l="19050" t="0" r="0" b="0"/>
            <wp:docPr id="22" name="obrázek 22" descr="http://www.lesak-chlum.cz/img/ubytov/t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esak-chlum.cz/img/ubytov/tres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2">
        <w:t xml:space="preserve"> </w:t>
      </w:r>
      <w:r>
        <w:rPr>
          <w:noProof/>
          <w:lang w:eastAsia="cs-CZ"/>
        </w:rPr>
        <w:drawing>
          <wp:inline distT="0" distB="0" distL="0" distR="0">
            <wp:extent cx="1862233" cy="1400175"/>
            <wp:effectExtent l="19050" t="0" r="4667" b="0"/>
            <wp:docPr id="25" name="obrázek 25" descr="http://www.lesak-chlum.cz/img/ubytov/t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sak-chlum.cz/img/ubytov/tres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3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2">
        <w:t xml:space="preserve"> </w:t>
      </w:r>
    </w:p>
    <w:p w:rsidR="00B25362" w:rsidRDefault="00B25362" w:rsidP="007B3C89"/>
    <w:p w:rsidR="007B3C89" w:rsidRDefault="007B3C89" w:rsidP="007B3C89">
      <w:r>
        <w:t>50 lůžek, bezbariérový přístup, sociální zařízení pro zdravotně a tělesně postižené</w:t>
      </w:r>
    </w:p>
    <w:p w:rsidR="005844A9" w:rsidRDefault="005844A9" w:rsidP="007B3C89"/>
    <w:p w:rsidR="007B3C89" w:rsidRDefault="007B3C89" w:rsidP="007B3C89">
      <w:r w:rsidRPr="00B25362">
        <w:rPr>
          <w:i/>
        </w:rPr>
        <w:t>Každá budova</w:t>
      </w:r>
      <w:r>
        <w:t>:</w:t>
      </w:r>
    </w:p>
    <w:p w:rsidR="007B3C89" w:rsidRDefault="007B3C89" w:rsidP="007B3C89"/>
    <w:p w:rsidR="007B3C89" w:rsidRDefault="007B3C89" w:rsidP="007B3C89">
      <w:r>
        <w:t>11x čtyřlůžkový pokoj, společné příslušenství pro 3 pokoje</w:t>
      </w:r>
    </w:p>
    <w:p w:rsidR="007B3C89" w:rsidRDefault="007B3C89" w:rsidP="007B3C89">
      <w:r>
        <w:t>1x dvoulůžkový pokoj, společné příslušenství</w:t>
      </w:r>
    </w:p>
    <w:p w:rsidR="007B3C89" w:rsidRDefault="007B3C89" w:rsidP="007B3C89">
      <w:r>
        <w:t>2x dvoulůžkový pokoj, samostatné příslušenství</w:t>
      </w:r>
    </w:p>
    <w:p w:rsidR="007B3C89" w:rsidRPr="007B3C89" w:rsidRDefault="007B3C89" w:rsidP="007B3C89">
      <w:r>
        <w:t>Klubovna – učebna s TV a chladničkou</w:t>
      </w:r>
    </w:p>
    <w:p w:rsidR="007B3C89" w:rsidRDefault="007B3C89" w:rsidP="007B3C89">
      <w:pPr>
        <w:rPr>
          <w:b/>
        </w:rPr>
      </w:pPr>
    </w:p>
    <w:p w:rsidR="007B3C89" w:rsidRDefault="007B3C89" w:rsidP="007B3C89"/>
    <w:p w:rsidR="00B25362" w:rsidRDefault="00B25362" w:rsidP="007B3C89"/>
    <w:p w:rsidR="00B25362" w:rsidRDefault="00B25362" w:rsidP="007B3C89">
      <w:pPr>
        <w:rPr>
          <w:b/>
          <w:i/>
        </w:rPr>
      </w:pPr>
      <w:r w:rsidRPr="00B25362">
        <w:rPr>
          <w:b/>
          <w:i/>
        </w:rPr>
        <w:t>Stravování</w:t>
      </w:r>
    </w:p>
    <w:p w:rsidR="00B25362" w:rsidRDefault="00B25362" w:rsidP="007B3C89">
      <w:pPr>
        <w:rPr>
          <w:b/>
        </w:rPr>
      </w:pPr>
    </w:p>
    <w:p w:rsidR="00B25362" w:rsidRDefault="00B25362" w:rsidP="007B3C89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191607" cy="1647825"/>
            <wp:effectExtent l="19050" t="0" r="0" b="0"/>
            <wp:docPr id="31" name="obrázek 31" descr="http://www.lesak-chlum.cz/img/ubytov/j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esak-chlum.cz/img/ubytov/jid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0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2">
        <w:t xml:space="preserve"> </w:t>
      </w:r>
      <w:r>
        <w:rPr>
          <w:noProof/>
          <w:lang w:eastAsia="cs-CZ"/>
        </w:rPr>
        <w:drawing>
          <wp:inline distT="0" distB="0" distL="0" distR="0">
            <wp:extent cx="2219325" cy="1668665"/>
            <wp:effectExtent l="19050" t="0" r="9525" b="0"/>
            <wp:docPr id="34" name="obrázek 34" descr="http://www.lesak-chlum.cz/img/ubytov/j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esak-chlum.cz/img/ubytov/jide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62" w:rsidRDefault="00B25362" w:rsidP="007B3C89">
      <w:pPr>
        <w:rPr>
          <w:b/>
        </w:rPr>
      </w:pPr>
    </w:p>
    <w:p w:rsidR="00B25362" w:rsidRDefault="00B25362" w:rsidP="007B3C89">
      <w:r w:rsidRPr="00B25362">
        <w:t>Vynikající domácí kuchyně</w:t>
      </w:r>
    </w:p>
    <w:p w:rsidR="00B25362" w:rsidRDefault="00B25362" w:rsidP="007B3C89">
      <w:r>
        <w:t>Plná penze (snídaně, oběd, večeře), při pořádání škol v přírodě také dopolední a odpolední svačina</w:t>
      </w:r>
    </w:p>
    <w:p w:rsidR="00B25362" w:rsidRDefault="00B25362" w:rsidP="007B3C89">
      <w:r>
        <w:t>Polopenze (snídaně, večeře)</w:t>
      </w:r>
    </w:p>
    <w:p w:rsidR="00B25362" w:rsidRDefault="00B25362" w:rsidP="007B3C89"/>
    <w:p w:rsidR="00B25362" w:rsidRPr="00B25362" w:rsidRDefault="00B25362" w:rsidP="007B3C89">
      <w:pPr>
        <w:rPr>
          <w:b/>
          <w:i/>
        </w:rPr>
      </w:pPr>
      <w:r w:rsidRPr="00B25362">
        <w:rPr>
          <w:b/>
          <w:i/>
        </w:rPr>
        <w:t>Časy jídel:</w:t>
      </w:r>
    </w:p>
    <w:p w:rsidR="00B25362" w:rsidRDefault="00B25362" w:rsidP="007B3C89"/>
    <w:p w:rsidR="00B25362" w:rsidRDefault="00B25362" w:rsidP="007B3C89">
      <w:r>
        <w:t>08,00 hodin – snídaně</w:t>
      </w:r>
    </w:p>
    <w:p w:rsidR="00B25362" w:rsidRDefault="00B25362" w:rsidP="007B3C89">
      <w:r>
        <w:t>12,00 hodin – oběd</w:t>
      </w:r>
    </w:p>
    <w:p w:rsidR="00B25362" w:rsidRDefault="00B25362" w:rsidP="007B3C89">
      <w:r>
        <w:t>18,00 hodin – večeře</w:t>
      </w:r>
    </w:p>
    <w:p w:rsidR="00B25362" w:rsidRDefault="00B25362" w:rsidP="007B3C89"/>
    <w:p w:rsidR="007D63C1" w:rsidRDefault="007D63C1" w:rsidP="007B3C89">
      <w:pPr>
        <w:rPr>
          <w:b/>
          <w:i/>
        </w:rPr>
      </w:pPr>
    </w:p>
    <w:p w:rsidR="00B25362" w:rsidRDefault="0001636C" w:rsidP="007B3C89">
      <w:pPr>
        <w:rPr>
          <w:b/>
          <w:i/>
        </w:rPr>
      </w:pPr>
      <w:r>
        <w:rPr>
          <w:b/>
          <w:i/>
        </w:rPr>
        <w:lastRenderedPageBreak/>
        <w:t>Kudy k nám:</w:t>
      </w:r>
    </w:p>
    <w:p w:rsidR="0001636C" w:rsidRPr="0001636C" w:rsidRDefault="0001636C" w:rsidP="0001636C">
      <w:pPr>
        <w:numPr>
          <w:ilvl w:val="0"/>
          <w:numId w:val="2"/>
        </w:num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  <w:r w:rsidRPr="0001636C">
        <w:rPr>
          <w:rFonts w:ascii="Times New CE" w:eastAsia="Times New Roman" w:hAnsi="Times New CE" w:cs="Times New Roman"/>
          <w:i/>
          <w:iCs/>
          <w:lang w:eastAsia="cs-CZ"/>
        </w:rPr>
        <w:t>autem z Třeboně směr Suchdol nad Lužnicí, za obcí Majdalena u železniční stanice doleva - 5 km východně Chlum u Třeboně</w:t>
      </w:r>
    </w:p>
    <w:p w:rsidR="005844A9" w:rsidRDefault="0001636C" w:rsidP="005844A9">
      <w:pPr>
        <w:numPr>
          <w:ilvl w:val="0"/>
          <w:numId w:val="2"/>
        </w:num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  <w:r w:rsidRPr="0001636C">
        <w:rPr>
          <w:rFonts w:ascii="Times New CE" w:eastAsia="Times New Roman" w:hAnsi="Times New CE" w:cs="Times New Roman"/>
          <w:i/>
          <w:iCs/>
          <w:lang w:eastAsia="cs-CZ"/>
        </w:rPr>
        <w:t>areál RS Lesák je po přejezdu hráze rybníka Hejtman na jeho břehu, vjezd branou proti zámku</w:t>
      </w:r>
    </w:p>
    <w:p w:rsidR="0001636C" w:rsidRDefault="0001636C" w:rsidP="007B3C89">
      <w:r>
        <w:rPr>
          <w:noProof/>
          <w:lang w:eastAsia="cs-CZ"/>
        </w:rPr>
        <w:drawing>
          <wp:inline distT="0" distB="0" distL="0" distR="0">
            <wp:extent cx="5829300" cy="2381250"/>
            <wp:effectExtent l="19050" t="0" r="0" b="0"/>
            <wp:docPr id="37" name="obrázek 37" descr="http://www.lesak-chlum.cz/img/map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esak-chlum.cz/img/mapa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C" w:rsidRDefault="0001636C" w:rsidP="007B3C89">
      <w:pPr>
        <w:rPr>
          <w:b/>
          <w:i/>
        </w:rPr>
      </w:pPr>
      <w:r>
        <w:rPr>
          <w:b/>
          <w:i/>
        </w:rPr>
        <w:t>Tipy na výlety:</w:t>
      </w:r>
    </w:p>
    <w:p w:rsidR="0001636C" w:rsidRDefault="0001636C" w:rsidP="007B3C89">
      <w:pPr>
        <w:rPr>
          <w:b/>
          <w:i/>
        </w:rPr>
      </w:pPr>
    </w:p>
    <w:p w:rsidR="0001636C" w:rsidRPr="0001636C" w:rsidRDefault="0001636C" w:rsidP="0001636C">
      <w:pPr>
        <w:numPr>
          <w:ilvl w:val="0"/>
          <w:numId w:val="4"/>
        </w:num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  <w:proofErr w:type="spellStart"/>
      <w:r w:rsidRPr="0001636C">
        <w:rPr>
          <w:rFonts w:ascii="Times New CE" w:eastAsia="Times New Roman" w:hAnsi="Times New CE" w:cs="Times New Roman"/>
          <w:i/>
          <w:iCs/>
          <w:lang w:eastAsia="cs-CZ"/>
        </w:rPr>
        <w:t>Gmünd</w:t>
      </w:r>
      <w:proofErr w:type="spellEnd"/>
      <w:r w:rsidRPr="0001636C">
        <w:rPr>
          <w:rFonts w:ascii="Times New CE" w:eastAsia="Times New Roman" w:hAnsi="Times New CE" w:cs="Times New Roman"/>
          <w:i/>
          <w:iCs/>
          <w:lang w:eastAsia="cs-CZ"/>
        </w:rPr>
        <w:t>, malebné město Dolních Rakous, vzdálené 25 km</w:t>
      </w:r>
    </w:p>
    <w:p w:rsidR="0001636C" w:rsidRPr="0001636C" w:rsidRDefault="0001636C" w:rsidP="0001636C">
      <w:pPr>
        <w:numPr>
          <w:ilvl w:val="0"/>
          <w:numId w:val="4"/>
        </w:num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  <w:r w:rsidRPr="0001636C">
        <w:rPr>
          <w:rFonts w:ascii="Times New CE" w:eastAsia="Times New Roman" w:hAnsi="Times New CE" w:cs="Times New Roman"/>
          <w:i/>
          <w:iCs/>
          <w:lang w:eastAsia="cs-CZ"/>
        </w:rPr>
        <w:t>České Budějovice 45 km, Hluboká nad Vltavou 55 km</w:t>
      </w:r>
    </w:p>
    <w:p w:rsidR="0001636C" w:rsidRDefault="0001636C" w:rsidP="0001636C">
      <w:pPr>
        <w:numPr>
          <w:ilvl w:val="0"/>
          <w:numId w:val="4"/>
        </w:num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  <w:r w:rsidRPr="0001636C">
        <w:rPr>
          <w:rFonts w:ascii="Times New CE" w:eastAsia="Times New Roman" w:hAnsi="Times New CE" w:cs="Times New Roman"/>
          <w:i/>
          <w:iCs/>
          <w:lang w:eastAsia="cs-CZ"/>
        </w:rPr>
        <w:t>Český Krumlov 70 km, Lipno 90 km, Jindřichův Hradec 24 km</w:t>
      </w:r>
    </w:p>
    <w:p w:rsidR="0001636C" w:rsidRDefault="0001636C" w:rsidP="0001636C">
      <w:pPr>
        <w:numPr>
          <w:ilvl w:val="0"/>
          <w:numId w:val="4"/>
        </w:num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  <w:r>
        <w:rPr>
          <w:rFonts w:ascii="Times New CE" w:eastAsia="Times New Roman" w:hAnsi="Times New CE" w:cs="Times New Roman"/>
          <w:i/>
          <w:iCs/>
          <w:lang w:eastAsia="cs-CZ"/>
        </w:rPr>
        <w:t>Město Třeboň 20 km, Nové Hrady 29 km</w:t>
      </w:r>
    </w:p>
    <w:p w:rsidR="000D0D70" w:rsidRDefault="0001636C" w:rsidP="0001636C">
      <w:pPr>
        <w:spacing w:before="100" w:beforeAutospacing="1" w:after="100" w:afterAutospacing="1"/>
        <w:rPr>
          <w:rFonts w:ascii="Times New CE" w:hAnsi="Times New CE"/>
          <w:b/>
          <w:bCs/>
          <w:i/>
          <w:iCs/>
          <w:color w:val="000C91"/>
          <w:shd w:val="clear" w:color="auto" w:fill="FFFFFF"/>
        </w:rPr>
      </w:pPr>
      <w:r>
        <w:rPr>
          <w:rFonts w:ascii="Times New CE" w:hAnsi="Times New CE"/>
          <w:b/>
          <w:bCs/>
          <w:i/>
          <w:iCs/>
          <w:color w:val="000C91"/>
          <w:shd w:val="clear" w:color="auto" w:fill="FFFFFF"/>
        </w:rPr>
        <w:t>RŮŽENKA - KAVÁRNA S</w:t>
      </w:r>
      <w:r w:rsidR="000D0D70">
        <w:rPr>
          <w:rFonts w:ascii="Times New CE" w:hAnsi="Times New CE" w:hint="eastAsia"/>
          <w:b/>
          <w:bCs/>
          <w:i/>
          <w:iCs/>
          <w:color w:val="000C91"/>
          <w:shd w:val="clear" w:color="auto" w:fill="FFFFFF"/>
        </w:rPr>
        <w:t> </w:t>
      </w:r>
      <w:r>
        <w:rPr>
          <w:rFonts w:ascii="Times New CE" w:hAnsi="Times New CE"/>
          <w:b/>
          <w:bCs/>
          <w:i/>
          <w:iCs/>
          <w:color w:val="000C91"/>
          <w:shd w:val="clear" w:color="auto" w:fill="FFFFFF"/>
        </w:rPr>
        <w:t>RESTAURACÍ</w:t>
      </w:r>
    </w:p>
    <w:p w:rsidR="0001636C" w:rsidRDefault="0001636C" w:rsidP="0001636C">
      <w:pPr>
        <w:spacing w:before="100" w:beforeAutospacing="1" w:after="100" w:afterAutospacing="1"/>
        <w:rPr>
          <w:rFonts w:ascii="Times New CE" w:hAnsi="Times New CE"/>
          <w:b/>
          <w:bCs/>
          <w:i/>
          <w:iCs/>
          <w:color w:val="000C9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533650" cy="1905000"/>
            <wp:effectExtent l="19050" t="0" r="0" b="0"/>
            <wp:docPr id="46" name="obrázek 46" descr="http://www.lesak-chlum.cz/img/ubytov/ru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esak-chlum.cz/img/ubytov/ruze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2533650" cy="1905000"/>
            <wp:effectExtent l="19050" t="0" r="0" b="0"/>
            <wp:docPr id="49" name="obrázek 49" descr="http://www.lesak-chlum.cz/img/ubytov/ru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lesak-chlum.cz/img/ubytov/ruze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C" w:rsidRDefault="0001636C" w:rsidP="0001636C">
      <w:pPr>
        <w:spacing w:before="100" w:beforeAutospacing="1" w:after="100" w:afterAutospacing="1"/>
      </w:pPr>
      <w:r>
        <w:rPr>
          <w:noProof/>
          <w:lang w:eastAsia="cs-CZ"/>
        </w:rPr>
        <w:lastRenderedPageBreak/>
        <w:drawing>
          <wp:inline distT="0" distB="0" distL="0" distR="0">
            <wp:extent cx="2533650" cy="1743075"/>
            <wp:effectExtent l="19050" t="0" r="0" b="0"/>
            <wp:docPr id="52" name="obrázek 52" descr="http://www.lesak-chlum.cz/img/ubytov/ruz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lesak-chlum.cz/img/ubytov/ruze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2533650" cy="1743075"/>
            <wp:effectExtent l="19050" t="0" r="0" b="0"/>
            <wp:docPr id="55" name="obrázek 55" descr="http://www.lesak-chlum.cz/img/ubytov/ruz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lesak-chlum.cz/img/ubytov/ruze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C" w:rsidRDefault="0001636C" w:rsidP="0001636C">
      <w:pPr>
        <w:spacing w:before="100" w:beforeAutospacing="1" w:after="100" w:afterAutospacing="1"/>
      </w:pPr>
    </w:p>
    <w:p w:rsidR="0001636C" w:rsidRDefault="0001636C" w:rsidP="0001636C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FOTOGALERIE</w:t>
      </w:r>
    </w:p>
    <w:p w:rsidR="0001636C" w:rsidRPr="0001636C" w:rsidRDefault="0001636C" w:rsidP="0001636C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58" name="obrázek 58" descr="http://www.lesak-chlum.cz/img/fotogal/foto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lesak-chlum.cz/img/fotogal/foto2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61" name="obrázek 61" descr="http://www.lesak-chlum.cz/img/fotogal/foto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lesak-chlum.cz/img/fotogal/foto4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64" name="obrázek 64" descr="http://www.lesak-chlum.cz/img/fotogal/foto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lesak-chlum.cz/img/fotogal/foto5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67" name="obrázek 67" descr="http://www.lesak-chlum.cz/img/fotogal/foto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lesak-chlum.cz/img/fotogal/foto7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C" w:rsidRDefault="0001636C" w:rsidP="0001636C">
      <w:pPr>
        <w:spacing w:before="100" w:beforeAutospacing="1" w:after="100" w:afterAutospacing="1"/>
      </w:pP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70" name="obrázek 70" descr="http://www.lesak-chlum.cz/img/fotogal/foto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lesak-chlum.cz/img/fotogal/foto8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73" name="obrázek 73" descr="http://www.lesak-chlum.cz/img/fotogal/foto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lesak-chlum.cz/img/fotogal/foto9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76" name="obrázek 76" descr="http://www.lesak-chlum.cz/img/fotogal/foto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lesak-chlum.cz/img/fotogal/foto5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85" name="obrázek 85" descr="http://www.lesak-chlum.cz/img/fotogal/foto1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lesak-chlum.cz/img/fotogal/foto13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88" name="obrázek 88" descr="http://www.lesak-chlum.cz/img/fotogal/foto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lesak-chlum.cz/img/fotogal/foto14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36C">
        <w:t xml:space="preserve"> </w:t>
      </w:r>
      <w:r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91" name="obrázek 91" descr="http://www.lesak-chlum.cz/img/fotogal/foto1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lesak-chlum.cz/img/fotogal/foto19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247" w:rsidRPr="00B57247">
        <w:t xml:space="preserve"> </w:t>
      </w:r>
      <w:r w:rsidR="00B57247"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94" name="obrázek 94" descr="http://www.lesak-chlum.cz/img/fotogal/foto1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lesak-chlum.cz/img/fotogal/foto16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247" w:rsidRPr="00B57247">
        <w:t xml:space="preserve"> </w:t>
      </w:r>
      <w:r w:rsidR="00B57247">
        <w:rPr>
          <w:noProof/>
          <w:lang w:eastAsia="cs-CZ"/>
        </w:rPr>
        <w:drawing>
          <wp:inline distT="0" distB="0" distL="0" distR="0">
            <wp:extent cx="1266825" cy="952500"/>
            <wp:effectExtent l="19050" t="0" r="9525" b="0"/>
            <wp:docPr id="97" name="obrázek 97" descr="http://www.lesak-chlum.cz/img/fotogal/foto1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lesak-chlum.cz/img/fotogal/foto12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C" w:rsidRPr="0001636C" w:rsidRDefault="0001636C" w:rsidP="0001636C">
      <w:pPr>
        <w:spacing w:before="100" w:beforeAutospacing="1" w:after="100" w:afterAutospacing="1"/>
        <w:rPr>
          <w:rFonts w:ascii="Times New CE" w:eastAsia="Times New Roman" w:hAnsi="Times New CE" w:cs="Times New Roman"/>
          <w:i/>
          <w:iCs/>
          <w:lang w:eastAsia="cs-CZ"/>
        </w:rPr>
      </w:pPr>
    </w:p>
    <w:sectPr w:rsidR="0001636C" w:rsidRPr="0001636C" w:rsidSect="003B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BBB"/>
    <w:multiLevelType w:val="multilevel"/>
    <w:tmpl w:val="197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F1723"/>
    <w:multiLevelType w:val="multilevel"/>
    <w:tmpl w:val="BC5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F47B8"/>
    <w:multiLevelType w:val="multilevel"/>
    <w:tmpl w:val="3F5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20AD1"/>
    <w:multiLevelType w:val="hybridMultilevel"/>
    <w:tmpl w:val="FD9AC7C4"/>
    <w:lvl w:ilvl="0" w:tplc="76E6E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80375"/>
    <w:multiLevelType w:val="multilevel"/>
    <w:tmpl w:val="9E4E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9063B"/>
    <w:multiLevelType w:val="multilevel"/>
    <w:tmpl w:val="6BF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14454"/>
    <w:multiLevelType w:val="multilevel"/>
    <w:tmpl w:val="072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74552"/>
    <w:multiLevelType w:val="multilevel"/>
    <w:tmpl w:val="3B4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614DB"/>
    <w:multiLevelType w:val="multilevel"/>
    <w:tmpl w:val="724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93ED6"/>
    <w:multiLevelType w:val="multilevel"/>
    <w:tmpl w:val="BD3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9C"/>
    <w:rsid w:val="0001636C"/>
    <w:rsid w:val="000D0D70"/>
    <w:rsid w:val="003165C7"/>
    <w:rsid w:val="003B27F7"/>
    <w:rsid w:val="003D5A6A"/>
    <w:rsid w:val="005844A9"/>
    <w:rsid w:val="00591167"/>
    <w:rsid w:val="006E599C"/>
    <w:rsid w:val="007B3C89"/>
    <w:rsid w:val="007D63C1"/>
    <w:rsid w:val="00B143D4"/>
    <w:rsid w:val="00B25362"/>
    <w:rsid w:val="00B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C8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1636C"/>
  </w:style>
  <w:style w:type="character" w:styleId="Hypertextovodkaz">
    <w:name w:val="Hyperlink"/>
    <w:basedOn w:val="Standardnpsmoodstavce"/>
    <w:uiPriority w:val="99"/>
    <w:semiHidden/>
    <w:unhideWhenUsed/>
    <w:rsid w:val="000163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C8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1636C"/>
  </w:style>
  <w:style w:type="character" w:styleId="Hypertextovodkaz">
    <w:name w:val="Hyperlink"/>
    <w:basedOn w:val="Standardnpsmoodstavce"/>
    <w:uiPriority w:val="99"/>
    <w:semiHidden/>
    <w:unhideWhenUsed/>
    <w:rsid w:val="000163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Tripes</cp:lastModifiedBy>
  <cp:revision>2</cp:revision>
  <dcterms:created xsi:type="dcterms:W3CDTF">2015-05-07T12:35:00Z</dcterms:created>
  <dcterms:modified xsi:type="dcterms:W3CDTF">2015-05-07T12:35:00Z</dcterms:modified>
</cp:coreProperties>
</file>